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géologique des grés triasiques du gisement petrolier de Hassi R'mel Algerie caractérisation extension et milieux de dépot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Hamel; Aicha/ Université de Franche Comte/ Broquet, P./ </w:t>
            </w:r>
          </w:p>
        </w:tc>
      </w:tr>
      <w:tr>
        <w:trPr>
          <w:trHeight w:val="567"/>
        </w:trPr>
        <w:tc>
          <w:tcPr>
            <w:tcW w:type="dxa" w:w="3000"/>
          </w:tcPr>
          <w:p>
            <w:r>
              <w:t>Nombre de Pages</w:t>
            </w:r>
          </w:p>
        </w:tc>
        <w:tc>
          <w:tcPr>
            <w:tcW w:type="dxa" w:w="7000"/>
          </w:tcPr>
          <w:p>
            <w:r>
              <w:t>241 f.</w:t>
            </w:r>
          </w:p>
        </w:tc>
      </w:tr>
      <w:tr>
        <w:trPr>
          <w:trHeight w:val="567"/>
        </w:trPr>
        <w:tc>
          <w:tcPr>
            <w:tcW w:type="dxa" w:w="3000"/>
          </w:tcPr>
          <w:p>
            <w:r>
              <w:t>Illustration</w:t>
            </w:r>
          </w:p>
        </w:tc>
        <w:tc>
          <w:tcPr>
            <w:tcW w:type="dxa" w:w="7000"/>
          </w:tcPr>
          <w:p>
            <w:r>
              <w:t>fig., tab.,tabl.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bibliogr.p.p I-XII.-Résumé en français , anglais.</w:t>
            </w:r>
          </w:p>
        </w:tc>
      </w:tr>
      <w:tr>
        <w:trPr>
          <w:trHeight w:val="567"/>
        </w:trPr>
        <w:tc>
          <w:tcPr>
            <w:tcW w:type="dxa" w:w="3000"/>
          </w:tcPr>
          <w:p>
            <w:r>
              <w:t>Diplôme</w:t>
            </w:r>
          </w:p>
        </w:tc>
        <w:tc>
          <w:tcPr>
            <w:tcW w:type="dxa" w:w="7000"/>
          </w:tcPr>
          <w:p>
            <w:r>
              <w:t>Thèse 3ème cycle</w:t>
            </w:r>
          </w:p>
        </w:tc>
      </w:tr>
      <w:tr>
        <w:trPr>
          <w:trHeight w:val="567"/>
        </w:trPr>
        <w:tc>
          <w:tcPr>
            <w:tcW w:type="dxa" w:w="3000"/>
          </w:tcPr>
          <w:p>
            <w:r>
              <w:t>Etablissement</w:t>
            </w:r>
          </w:p>
        </w:tc>
        <w:tc>
          <w:tcPr>
            <w:tcW w:type="dxa" w:w="7000"/>
          </w:tcPr>
          <w:p>
            <w:r>
              <w:t>Franche Comte</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Hassi R'mel (Algérie)/ gisement de gaz/ Trias/ Réservoir gréseux/ Sédimentologie/ Pétrographie/ Thermoluminescence/ Séquence./ </w:t>
            </w:r>
          </w:p>
        </w:tc>
      </w:tr>
    </w:tbl>
    <w:p>
      <w:pPr>
        <w:pStyle w:val="Heading3"/>
      </w:pPr>
      <w:r>
        <w:t>Résumé :</w:t>
      </w:r>
    </w:p>
    <w:p>
      <w:r>
        <w:t>Le gisement de hassi r'mel (ALGERIE) produit du gaz à condensat à partir de trois niveaux gréseux (A,B ET C) séparés par des intervalles argileux et attribués au trias superieur (Keuper-Rhétien). Ces niveaux gréseux ont une extension variable. Le niveau inférieur C, caractérisé par la présence de dragées de quartz, est absent à l'est et au sud du champ à l'exception des structures de djebel bissa et de hassi R'mel sud. Le niveau intermédiaire B, à changement brusques et latéraux de faciès, disparait vers le sud et l'est du gisement . quant au niveau superieur A, le plus étendu, il couvre l'ensemble du champ, à l'exclusion des structures de djebel bissa et de Hassi R'mel Sud. Les trois niveaux se présentent sous forme de corps gréseux allongés selon une direction subméridienne et s'épaississant vers le nord. l'étude sédimentologique et pétrographique montre qu'ils sont constitues de grès trés fins à moyens, polycycliques et provenant du sud .la thermoluminescence permet d'envisager une alimentation par une même roche nourricière attribué avec une forte probabilité aux grès ordoviciens. la séquence type a pu être identifiée comme étant de type fluviatile à régime méandriforme et d'énergie faible à modérée. chaque niveau correspond à un épisode fluviatile se terminant par la formation de lagunes ou se sont déposées des argiles carbonatées et sulfatées . L'ensemble du trias correspond au début d'un cycle sédimentaire évoluant d'une sédimentation contimentale (Trias) à un dépot de bassin évaporitiquec (Lias).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