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caracterisation d'un milieu karstique et sa contribution al l'alimenttion de champ captant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Guefaifia; Omar/ Djabri, Larbi/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karstique/ tebessa/ l'alimenttion/ champ/ bouakkous-hammamet/ </w:t>
            </w:r>
          </w:p>
        </w:tc>
      </w:tr>
    </w:tbl>
    <w:p>
      <w:pPr>
        <w:pStyle w:val="Heading3"/>
      </w:pPr>
      <w:r>
        <w:t>Résumé :</w:t>
      </w:r>
    </w:p>
    <w:p>
      <w:r>
        <w:t>Parmi les aspects géomorphologiques essentiels de la zone d'étude c'est le passage de la plaine de hammamet au plateau de tazbent par oued bouakous, dont le lit majeur est creusé entre des versants très raides. la partie amant de cet oued constitue un canyon aveugle qui se termine sur un cirque hérissé de pitons aux parois verticales de plus de 150m de hauteurs. c'est là que se localise la grotte de bouakous et son émergence. quant au plateau de tazbent, il présente une topographie plane. les altitudes vont de 1230m à 1470m.la surface, sans végétation est criblée de cavités  arstiques, champs de lapiaz. les couches sont dominées par les calcaires massifs d'age m?strichtiens. ces formations sont éposées en alternance avec des épaisseurs considérables favorisant le dégagement des formes structurales par érosion  férentielle.</w:t>
        <w:br/>
        <w:br/>
        <w:t>les précipitations, sur les hauts reliefs entourant la région de youkous, sont importantes est dépassent les 350mm. elles se rencontrent durant la saison froide entre novembre et mai. la saison sèche est longe de juin a septembre. sur le plateau de tazbent la neige et le manteau neigeux permettent de différer et d'étaler des quantités importantes d'eau disponible à l'infiltration à travers les cavités du karst nu durant une bonne partie de la saison humide. l'étude hydrodynamique et hydrochimique ont porté sur les deux sites étudiés (émergence au niveau de la grotte, point bas de la grotte pbg et les écoulements à partir des falaises calcaires efc). le débit moyen aux exutoires est de 150 l/s. les pics de crues peuvent dépasser 2m3/s après un épisode de pluies important et la fonte brutale du manteau neigeux, généralement en hiver où le débits de base est élevé. le débit d'étiage est en moyenne de 10 l/s. l'utilisation des différentes méthodes relatives à l'identification et la caractérisation des deux milieux, à savoir une approche hydrologique et une approche hydrochimique a permis de montrer : -</w:t>
        <w:tab/>
        <w:t>une restitution étalée dans le temps avec une constance dans l'alimentation assurée par les apports atmosphériques et la fonte progressive des neiges. - le tarissement pour les deux sources se comporte  fféremment du point de vu durée en jours (entre 121 et 151jour) - le karst profond est peu développé. des trop pleins de plus en plus haut se mettent à fonctionner suite aux précipitations de longue durée. - le système étudié s'apparente aux systèmes complexes avec de grandes tailles et de nombreux sous systèmes. l'exploitation des données relative au jaugeages différentiels réalisés au niveau de l'oued bouakous et les mesures piézomètriques au niveau des champs captant a permis de visualiser la relation entre les débits des sources et les aquifères existants dans la partie avale. le suivie hydrochimique a montré des faciès différents. les eaux du karst profond a faciès sulfaté calcique reconnus en périodes non influencées, quant aux niveaux les plus superficiels ils sont a caractère bicarbonaté calcique. dans les champs captant les teneurs en chlorures présentent des valeurs excessives. ce caractère permet de penser que l'écoulement est contrôlé par des niveaux évaporitiques présents dans  les zones proches et par la pollution anthropique.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