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transition continent océan sur la marge continentale nord gascogne à partir des documents enregistrés lors de la compagne sismique réfraction à deux bateaux ipod 79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Camus; Anne Lise/ Université de paris 6/ Mechler,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 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océan/ la marge continentale/ bateaux/ sismique/ gascogne/ </w:t>
            </w:r>
          </w:p>
        </w:tc>
      </w:tr>
    </w:tbl>
    <w:p>
      <w:pPr>
        <w:pStyle w:val="Heading3"/>
      </w:pPr>
      <w:r>
        <w:t>Résumé :</w:t>
      </w:r>
    </w:p>
    <w:p>
      <w:r>
        <w:t>Réalisée dans le cadre de la mission ipod 79, cette thèse vise à préciser , par la sismique réfraction , la transition entre les croutes océéanique et continentale au nord du golfe de gascogne . les données ont été recueillies en juillet 79 lors d'une campagne originale à deux bateaux .les lignes sismiques ont été implantées dans les différentes zones : contientale , transition , océanique .pour atteindre les objectifs fixés (détermination des discontinuités jusqu'au manteau ) , plusieurs méthodes sismiques ont été utilisées sur les différentes lignes : -réflexion classique -ligne en point commun central -ligne en distance fixe (30km et 5 km ) -récepteurs disposés au fond de la mer (obs).la réalisation de programmes originaux a permis le traitement de ces données .l'interprétation des documents obtenus a conduit aux résultats géologiques suivants : 1)-la zone océanique (ligne 1) -sous les sédiments , la couche 2, d'épaisseur constante présente un gradient de vitesse (4,5à 5,3km/s), -la couche 3 est caractérisée par une vitesse moyenne de 6,7 km/s, la discontinuité de mohorovicic , située à 12,5km de pro-fondeur , a une vitesse de propagation de 7,8 km/s.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