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indices et gisements metalliferes du massif de l'edough (annaba 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Aissa; Djamel-Eddine/ Université Houari Boumédienne/ Semroud,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massif/ indices/ gisements/ metalliferes/ l'edough/ </w:t>
            </w:r>
          </w:p>
        </w:tc>
      </w:tr>
    </w:tbl>
    <w:p>
      <w:pPr>
        <w:pStyle w:val="Heading3"/>
      </w:pPr>
      <w:r>
        <w:t>Résumé :</w:t>
      </w:r>
    </w:p>
    <w:p>
      <w:r>
        <w:t>L'étude des gisements et indices métalliféres de l'edough , tent ceux qui étaient connus de longue date et avaient plus ou moins fait 'objet d'exploitations , que ceux que nous avons découvert ; conduit à des résultats et interprétations nouvelles que l'on peut.résumer comme suit :a / dans les parties centrale et méridionale du massif qui n'ont pas été ignificativement afféctées par le magnatisme miocéne , on rencontre surtout des minéralisations stratiformes qui paraissent en liaison génétique étroite evec les roches métemorphiques du socle . Il s'agit : 1°/ des gisements de fer (magnétite) en association ; avec des niveaux de marbre intercalés dans des micaschistes ; ou-plus rarement avec des emphibolites.</w:t>
        <w:br/>
        <w:br/>
        <w:t>2°/ des gisements et indices de tungsténe :</w:t>
        <w:br/>
        <w:br/>
        <w:t>a / le gisement de karezas où le minéralisstion est nettement polyphasée ;aussi distingue-t-on : une minéralisation relique stratiforme ه pyrrhotite rubanée et microplissée,(et chalcopyrite,haussmanite, megnétite - ilménite , subordonés) une minéralisation postérieure constituée par: scheelite(wolframite),lôllingite , ersénopyrite,pyrite,fluorite,bismuthinite, or artif,electrum.cette minéralisation déposée en deux ou plusieurs phases,s'est mise en place dans des fissures et icrocavités de dissollution.d'un point de vue économique,ce gisement de wolfram , pourrait offrir de bonnes perspectives.pour l'or (de nombreuses inclusions microlétriques  à  millimétriques d'or natif et d'éléctrum ont été observées au microscope,en plus de la confirmation par des analyses spectrales: 1 ه 8 p.p.m.) ,et l'uranium .'Le présence d'érhythrite dans la zone oxydation,incite ه la recherche du cobalt dans le minerai primaire.</w:t>
        <w:br/>
        <w:br/>
        <w:t>b / les indices de wolfram (et d'étain) du BOUZIZخ ,constitués essentielle par: sceelite,pyrrhotite,chalcopyrite,étain de bois.</w:t>
        <w:br/>
        <w:br/>
        <w:t>Ces minéralisatيons ( a et b ) ne se développent que lorsque l'ossociation:marbres un gneiss(ou micaschistes) un yroxénites (ou amphibolites)-est réalisée.En effet, en l'ebsence des pyroxénites ou amphibolites,on ne trouve que des skarns totalement stériles. Un tel contrôle lithologique suggère l'hypothése d'une source volcano-sédimentaire pour le wolfram     (et les autres éléments métalliques qui 1'accompagnent) ,qu'ي1 faudra chercher ن étayer par des études ultérieures.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