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 cognitif et représentation de connaissance morphologiques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Djemmam; Youcef/ Bennacer, L./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Reccmnassance cïécrrture/ modèle eczgszitf/ cntmaissances sur des primitives  apprentissage/ dictionnaire/ base d'allographes./ </w:t>
            </w:r>
          </w:p>
        </w:tc>
      </w:tr>
    </w:tbl>
    <w:p>
      <w:pPr>
        <w:pStyle w:val="Heading3"/>
      </w:pPr>
      <w:r>
        <w:t>Résumé :</w:t>
      </w:r>
    </w:p>
    <w:p>
      <w:r>
        <w:t>Depuis de nombreuses annees, la reconnaissance anîomaiique rie î'é&gt;cri.nre nmurelle se benne au  problème complexe ée ia «diversité des formes à ideniiter. Pour appréhenéer un te! problème,  une méthode de reconnaissance structurelle est proposee. ïfapproche déveîoppée est fondée dur  des primitives topoiogiques ?rasensibles à certaines variaïions du tracé. Un moèle cognitif basé  sur Futilisation de connaissance sur les primives est àéveieppé pour le processus de onnaissance. La recarmzz?ssance est réalisée par des?trages successifs- Ce formalisme facilite  ïintégration des ccnnaissance sur des primitives peur déve?cpper un système ée reconnaissance.  Les mots candidats sent réduits étape par étape jusquf? ia reconnaissance finale.  La reconnaissance repose sur Futilisation conjointe (fan Eexique et trois bases aîîcgraphes. Le  lexique est compose je mots réservés d°Exce? acquis à Faii un éditeur cie texie. Les bases  dfallographes som censïmires îors de ïapprentssage morphologique âes îracés. Le îexique et ïes  bases bases aïogm;§iies gernieitent de guider ia reconnaissance sur ies serais mots du  vocabulaire enregistre. L`approche déve?epée nous a permis d'obtenir les eerfemranees éqniva?enteg voire meiî?eures  , à celles des systemes çîus eompiexes.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