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Saca un système d'apprentissage collaboratif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Lafifi; Yacine/ Bensebaa, Tahar/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évaluation/ coopération/ CSCL/ Apprentissage collaboratif/ collaboration/ recherche de collaborateur/ profil social/ profil cognitif/ paramètre d'évaluation/ appréciation/ twisa/ résoluation collaborative des exercices/ agent artificiel/ acao/ hypermédia./ </w:t>
            </w:r>
          </w:p>
        </w:tc>
      </w:tr>
    </w:tbl>
    <w:p>
      <w:pPr>
        <w:pStyle w:val="Heading3"/>
      </w:pPr>
      <w:r>
        <w:t>Résumé :</w:t>
      </w:r>
    </w:p>
    <w:p>
      <w:r>
        <w:t>On assiste à un intérêt de plus en plus important pour l’apprentissage collaboratif. en effe plusieurs systèmes favorisant une telle stratégie d’apprentissage ont été mis en oeuvre. Bieque ces systèmes offrent des moyens et des outils multiples pour faciliter la collaborationentre les apprenants, ils souffrent de quelques insuffisances. Ces dernières oncernentprincipalement la non prise en compte des besoins réels des apprenants lors d’uncollaboration entre eux. Notre premier objectif est de concevoir un système d’apprentissagcollaboratif baptisé saca (Système d’Apprentissage Collaboratif à base d’Agents) prenanten compte les besoins des apprenants voulant collaborer. Pour ce faire, des outils de recherche de collaborateurs ont été développés. Ils se basent sur l’utilisation de quelques critères relatifs aux niveaux cognitifs et sociaux des pprenants(leurs compétences), leurcomportements lors des processus de collaboration précédents, etc. Afin de maximiser lechances de trouver des collaborateurs respectant les besoins exprimés par un apprenantplusieurs types de recherche ont été développésA part la collaboration, une autre activité pédagogique importante est l’évaluation deconnaissances des apprenants. Elle permet de mesurer le degré d’assimilation desconnaissances par les apprenants, d’une part, et de favoriser l’apprentissage collaboratilors de la résolution collaborative des exercices et des problèmes, d’autre part. Notrdeuxième objectif est d’offrir aux évalués une panoplie de formes d’évaluation de leurconnaissances. L’accent est mis sur un nouveau mode d’évaluation qui combine les deuxmodes d’évaluation individuel et collaboratif. L’objectif primordial est de maximiser leinteractions entre les apprenants et de développer leurs compétences sociales. L’évaluatiodans SACA est basée sur l’utilisation d’un certain nombre de paramètres liés à lpopulation. Ces paramètres concernent les modèles d’exercices, leurs nombres, leurprésentations, etcChacune des activités pédagogiques présentées précédemment est réalisée par un agenartificiel composant SACA. D’autres agents sont associés aux autres acteurs du système leassistant dans leurs tâches. Tous les agents collaborent afin d’atteindre les objectifs dsystèmeSACA a été implémenté et testé avec un certain nombre d’étudiants universitaires. Lepremiers résultats furent très satisfaisant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