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Reutilsation d'agents dans la modelisation e processue logiels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Houmamdi; Zina/ baji mokhtar/ Ghour, S/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modelisation e processue logiels/ </w:t>
            </w:r>
          </w:p>
        </w:tc>
      </w:tr>
    </w:tbl>
    <w:p>
      <w:pPr>
        <w:pStyle w:val="Heading3"/>
      </w:pPr>
      <w:r>
        <w:t>Résumé :</w:t>
      </w:r>
    </w:p>
    <w:p>
      <w:r>
        <w:t>logiciels a été revendiquée comme étant Papproche la plus  prometteuse pour Paugmcntation de la productivité de programmeurs et l'amélioration de  la qualite' de logiciels. Pour atteindre un haut degré de réut?lisabilité, trois processus sont  indispensable : la description, la recherche et Fincorporation.  Cette dissertation présente, USAGE (réutilisation basée  une nouvelle  approche de réutilisation qui est une amélioration appréciable des systèmes actuels.   été conçu pour dresser les limitations des systèmes de réutilisation courants basés sur le  vocabulaire contrôlé. En particulier, il offre un langage de spécification Cool intégrant  le paradigme coordination et le paradigme orienté-objet avec ciassitcation sémantique.  Il est capable de représenter une grande variété de domaine d'application, sans aucune  restriction.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