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indexation à base d'ontologies pour le filtrage d'informations sur le Web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Ziani; Radouane/ Laskri, M.TAYEB/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ontologie/ indexation/ Filtrage d”informations/ Catégorisation des documents/ Recherche d°informations/ Web, Moteur de recherche/ Modèle de requête./ </w:t>
            </w:r>
          </w:p>
        </w:tc>
      </w:tr>
    </w:tbl>
    <w:p>
      <w:pPr>
        <w:pStyle w:val="Heading3"/>
      </w:pPr>
      <w:r>
        <w:t>Résumé :</w:t>
      </w:r>
    </w:p>
    <w:p>
      <w:r>
        <w:t>Le but du filtrage est de recueillir un maximum de documents sémantiquement homogènes,  répondant à une problématique claire du point de vue de la compréhension humaine. Dans ce  travail, nous proposons un prototype du moteur de recherche intégrant un système de iltrage  dnformations. ll restitue à l°usager un véritable pouvoir dïnterprétation de son besoin  d°informations et des réponses qui lui sont données en lui oirant une boite à outils pour organiser  les informations (iltrer les informations puis les proposer aux usagers).  Comme tout système dont le but est la recherche d°information, notre système vise à  minimiser à la fois le "bruit" et le "silence" en fonction des requêtes utilisateurs. Pour atteindre ces  objectifs, nous avons utilisé un concept issu du domaine d'intelligence articielle à savoir les  ontologies comme formalisme de représentation des comaissances. Les ontologies ont un rôle  central dans le ltrage des documents web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