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modele perceptuel pour la reconnaissance de mots arabes manuscrits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Yahiouche; Salima/ Sellami, Mokhtar/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reconnaissance de l'écriture arabe/ réseau globale/ proposons un système/ </w:t>
            </w:r>
          </w:p>
        </w:tc>
      </w:tr>
    </w:tbl>
    <w:p>
      <w:pPr>
        <w:pStyle w:val="Heading3"/>
      </w:pPr>
      <w:r>
        <w:t>Résumé :</w:t>
      </w:r>
    </w:p>
    <w:p>
      <w:r>
        <w:t>Notre travail constitue une nouvelle contribution aux efforts de recherche dans le domaine de la reconnaissance de l'écriture arabe et, plus précisément, celle des mots manuscrits. Nous envisageons une approche perceptuelle inspirée des études en psychologie cognitive  concernant le processus de lecture humaine. Ces études démontrent que l'être humain aperçoit les mots entiers à première vue et en comprend le sens en une fraction de secondes, s'il ne reconnaît pas un mot, c'est le contexte de lettres ou mots voisins qui l'aidera à le faire.Malgré ces observations, beaucoup de recherches en reconnaissance automatique de l'écriture insistent sur le fait de décomposer le mot en lettres pour pouvoir le reconnaître, une opération coûteuse qui, de plus est, contraire au processus naturel de lecture.Dans le présent travail nous proposons un système de reconnaissance de mots arabes manuscrits basé sur le modèle psychologique de lecture : le modèle d'activation interactiveDans notre système, nous commençons par détecter des caractéristiques globales de l'image du mot, grâce aux propriétés de la transformée de Hough, ces caractéristiques alimentent un réseau neuronal de type Perceptron-Multi-Couche, qui constitue un premier filtre de classement (réduction du lexique). Les mots candidats issus de ce réseau global alimentent un réseau neuronal transparent qui affine encore plus la classification grâce à une vision locale. Le réseau transparent est construit suivant le modèle d'activation interactive, mais contrairement à l'utilisation classique de ce dernier, l'activation vient du haut (de la couche mot) en descendant vers la couche des primitives, puis remonte vers la couche mot jusqu'à arriver à un état stable décidant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