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controle global de la déduction partielle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 Mohamed el bachir/ Benyelles, C.b./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déduction partielle/ programme   oiiginel, progrmi/ résiduel, dépliage, contraction/ </w:t>
            </w:r>
          </w:p>
        </w:tc>
      </w:tr>
    </w:tbl>
    <w:p>
      <w:pPr>
        <w:pStyle w:val="Heading3"/>
      </w:pPr>
      <w:r>
        <w:t>Résumé :</w:t>
      </w:r>
    </w:p>
    <w:p>
      <w:r>
        <w:t>Cette these s'intéresse au dévloppement d'un systême de dédiicti  partielle pour Poptimisation de programmes logiques, en Poccurrence des  programmes Prolog. Pour atteindre cet objectif, nous nous som!-nes  essentiellement concentrés sur 1'etude du contr?le global du processes de  déduction partielle, à savoir le contr?le du dépliage des prédicats   programme or?ginel et la taille du programme résiduel.  Aprês une introduction à la logique du premier ordre, aux fondemerm;  théoriques de la déduction partielle, des conditions d'équivalence ks  programmes originel et résiduel, et son utilisation comme outil d'optimisat  ,  les principaux problêmes d'implémentation liés aux caractéristiques  particulieres du langage Prolog sont discutés pour aboutir finalement Ia  description d'un noyau de systàme de déduction partielle par des lgorithmu    complexité croissante dont une preuve de leur correction est faite.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