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Réseaux de communication d'ordinateurs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Djellab; Natalia/ Linington, Peterf/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bibliogr.f.f.184.190.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communication d'ordinateurs/ réseaux locaux/ evaluation des performance/ </w:t>
            </w:r>
          </w:p>
        </w:tc>
      </w:tr>
    </w:tbl>
    <w:p>
      <w:pPr>
        <w:pStyle w:val="Heading3"/>
      </w:pPr>
      <w:r>
        <w:t>Résumé :</w:t>
      </w:r>
    </w:p>
    <w:p>
      <w:r>
        <w:t>Le document est composé de 7  chapitres;  Le chapitre 1 contient la description des concepts importants  HI r?ieaux de communication d'ordinateurs, particulierement des  hmtaux locaux. Dans le chapitre V2, nous présentons les  Jmposantes matérielles et les logiciels-des réseaux d'anneau : à  lots et à jeton. Le chapitre 3 dohne les motivations, les  'itùres et les mesures de 1'évaliation *des performances, ainsi 1  in les approches d'etude et d'évaluation des performances des de communication d'ordinateurs avec ses avantages et ses  inconvenient  Dans le cha?itre 4, nous présentons les modèles analytiques  des locaux en anneau: l'anneau de Cambridge et 1'anneau  à jeton. Le chapitre 5 contient la conception du modèll de  simulation du réseau en anneau à slots. Le chapitre 6 présente  l'QlpeCt de l'imp1ementation du système de simulation et de  ioîutions analytiques.   Enfin, le chapitre 7 contient l'étude de la performance   et les conclusions.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