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Standardisation de séries formelles et minimisation d'entomates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Cardon, Alain/ Université de Rouen/ Lazaroj ., De san/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bibliogr.f.f.76.77.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Rouen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séries formelles/ minimisation d'entomate/ </w:t>
            </w:r>
          </w:p>
        </w:tc>
      </w:tr>
    </w:tbl>
    <w:p>
      <w:pPr>
        <w:pStyle w:val="Heading3"/>
      </w:pPr>
      <w:r>
        <w:t>Résumé :</w:t>
      </w:r>
    </w:p>
    <w:p>
      <w:r>
        <w:t>les définitions et notations de base sur les  en variables non commutatives, permettant dfénancer*  ta! de Kleene _ Schtzenberger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