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Placement optimal de tâches sur un réseau hétérogène de stations de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Boutaba; Raouf/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p.p.139.147. résumé en farançais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Systèmes répartis/ systèmes répartis orientés objet,/ application parallèle/ répartition de charge/ algorithme de placement./ </w:t>
            </w:r>
          </w:p>
        </w:tc>
      </w:tr>
    </w:tbl>
    <w:p>
      <w:pPr>
        <w:pStyle w:val="Heading3"/>
      </w:pPr>
      <w:r>
        <w:t>Résumé :</w:t>
      </w:r>
    </w:p>
    <w:p>
      <w:r>
        <w:t>Dans un syteme distribue oil plusienrs machines avec differentes caracteristiques sontconnectees par un reseau de communication, le placement dynamiqne de programmespermet de beneficier de la puissance de calcul de toutes les machines ce qui permet dereduire le temps d'executi0n des programmes.Nous presontons dans cette these des algorithmes de placement multi-criteres pour larepartition de programmes dans un systeme heterogene. Ces criteres de placement sont :le temps d'execution du programme, la memoire utilisee, les communications entreprogrammes et les acces aux ressources. L‘utilisateur choisit une combinaison de cescriteres selon les besoins d'execution de ses programmes.</w:t>
        <w:br/>
        <w:br/>
        <w:t>Nos algorithmes ont ete concus et realises an sein du systeme GATOS un gestionnaired'applications distribuees an dessus d'UNlX. Une application es un ensemble deprogrammes relies par un graphe de precedence qui definit des contraintes de</w:t>
        <w:br/>
        <w:br/>
        <w:t>synchronisation. Chaque programme peut etre alloue sur un site different et peut speci?erles criteres d'allocation desires par l'utilisateur.Notre objectif principal est donc de trouver un placement optimal pour un ensemble deprogrammes aralleles. Ceci est possible moyennant un certain nombre d'informationssur l'etat du systeme et sur les besoins d'execution des pplications. Ces informationssont rendues disponibles par les serveurs GATOS.Avant d'aborder ce travail, une etude des systemes distribues a ete menee; des exemplesde systemes repartis sont presentes et compares. Le monde de la reparttion de charge aegalement ete explore, les principaux travaux recenses et leurs limites identifiees. Nousavons reussit a sur-passer ses limites en mettant au point des algorithmes de placementmulti-criteres qui, malgres leur complexite, ont une tres bonne performanceparticulierement dans le cas des grandes applications distribuees et paralleles qui sontlancees souvent dans le systeme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