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environnement des télé TPs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Karima/ Bensebaa, Tahar/ Univrersity bajh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un environnement/ réseaux informatique/ </w:t>
            </w:r>
          </w:p>
        </w:tc>
      </w:tr>
    </w:tbl>
    <w:p>
      <w:pPr>
        <w:pStyle w:val="Heading3"/>
      </w:pPr>
      <w:r>
        <w:t>Résumé :</w:t>
      </w:r>
    </w:p>
    <w:p>
      <w:r>
        <w:t>Un eiah au sens large est un environnement qui intègre des agents humains (apprenants, enseignants, tuteur), etartificiels (agents informatiques, qui peuvent eux aussi tenir différents rôles) en leur offrant des conditions d'interactions, localement au à travers les réseaux informatiques, ainsi  que des conditions d'accès à des ressources formatives (humaines etrou médiatisées), locales ou distribuées. Ce type d'environnement est conçu dans le but de favoriser  l'apprentissage humain.</w:t>
        <w:br/>
        <w:br/>
        <w:t>Notre contexte de recherche s'intègre dans celui de ''CSCL'' au sein de la communauté ''EIAH''. L'enseignement des travaux pratiques s'est révélé  indispensable dans les formations scientifiques et techniques, en présentiel comme en distanciel, et répond à un véritable besoin.Notre hypothèse se base  sur la mise en place d'un TéléTp collaboratif autour des langages de programmation en informatique. De là, nous proposons une architecture unenvironnementd'apprentissage collaboratif ''plateforme''.Notre plateforme proposée contient trois niveaux : le niveau téléformation, le niveau interface et le niveau téléprogrammation. Afin d'atteindre notre objectif, nous avons suivi la démarche suivante :Dans la première étape, il s'agit, en assistant à des séances de TP en présentiel sur les langages de programmation (C, MATHLAB, PASCAL) dans différents départements (informatique, électronique, sciences techniques et de la matière, sciences exactes)  et via des questionnaires aux étudiants, de préciser les insuffisances et les lacunes  de ce genre de TPs. Ceci nous permettra de dégager les améliorations à apporter pour aboutir à un modèle de TP en présentiel.(partie I)Dans la deuxième étape,  nous étudierons les adaptations et les extensions à effectuer sur le modèle de TP en présentiel, de la première étape,  afin d'obtenir notre modèle de TéléTP. (Partie 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