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Comprehension dans les processus logiels une approche basée rôle de programme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Bendellou; Mohamed salah/ Ghoul, S/ </w:t>
            </w:r>
          </w:p>
        </w:tc>
      </w:tr>
      <w:tr>
        <w:trPr>
          <w:trHeight w:val="567"/>
        </w:trPr>
        <w:tc>
          <w:tcPr>
            <w:tcW w:type="dxa" w:w="3000"/>
          </w:tcPr>
          <w:p>
            <w:r>
              <w:t>Nombre de Pages</w:t>
            </w:r>
          </w:p>
        </w:tc>
        <w:tc>
          <w:tcPr>
            <w:tcW w:type="dxa" w:w="7000"/>
          </w:tcPr>
          <w:p>
            <w:r>
              <w:t>188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résumé en farnçais</w:t>
            </w:r>
          </w:p>
        </w:tc>
      </w:tr>
      <w:tr>
        <w:trPr>
          <w:trHeight w:val="567"/>
        </w:trPr>
        <w:tc>
          <w:tcPr>
            <w:tcW w:type="dxa" w:w="3000"/>
          </w:tcPr>
          <w:p>
            <w:r>
              <w:t>Diplôme</w:t>
            </w:r>
          </w:p>
        </w:tc>
        <w:tc>
          <w:tcPr>
            <w:tcW w:type="dxa" w:w="7000"/>
          </w:tcPr>
          <w:p>
            <w:r>
              <w:t>T.h</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Compréhension de programmes/ génie logiciel/ maintenance de logiciel/ plan de programme/ processu logiciel/ réingénierie/ rétroconception/ rôles de programme, tranches de programme/ </w:t>
            </w:r>
          </w:p>
        </w:tc>
      </w:tr>
    </w:tbl>
    <w:p>
      <w:pPr>
        <w:pStyle w:val="Heading3"/>
      </w:pPr>
      <w:r>
        <w:t>Résumé :</w:t>
      </w:r>
    </w:p>
    <w:p>
      <w:r>
        <w:t>Le processus de fabrication de logiciels est une tâche complexe qui produit des logiciels co–teux, complexe et difficile à maintenir. Il manipule des entités de types variés, de taille variables et dont les contraintes sémantiques sont complexes. Durant son cycle de vie, un système logiciel est caratérisé par des changements de différentes natures qui peuvent survenir non seulement durant son développement, mais aussi durant son exploitation. Nous présentons dans cette thèse une approche de compréhension dans les processus de fabrication de logiciels qui assiste aussi bien les développeurs de logiciels que les mainteneurs. Nous étudions en premier lieu les apporches de compréhension de logiciels actuelles qui sont basées principalement sur deux concepts abstraits: les plans et les tranches de programmes. Nous montrons que ces approches sont inadéquates pour la compréhension de gros logiciels car on a une explosion combinatoire du nombre de plans ou de tranches.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